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DAA383" w14:textId="77777777" w:rsidR="00267F70" w:rsidRPr="00267F70" w:rsidRDefault="00267F70" w:rsidP="00ED528E">
      <w:pPr>
        <w:spacing w:line="240" w:lineRule="auto"/>
        <w:jc w:val="center"/>
        <w:textAlignment w:val="baseline"/>
        <w:rPr>
          <w:rFonts w:ascii="Candara" w:eastAsia="Times New Roman" w:hAnsi="Candara" w:cs="Calibri"/>
          <w:b/>
          <w:bCs/>
          <w:color w:val="000000"/>
          <w:sz w:val="24"/>
          <w:szCs w:val="24"/>
          <w:lang w:eastAsia="el-GR"/>
        </w:rPr>
      </w:pPr>
      <w:r w:rsidRPr="00267F70">
        <w:rPr>
          <w:rFonts w:ascii="Candara" w:eastAsia="Times New Roman" w:hAnsi="Candara" w:cs="Calibri"/>
          <w:b/>
          <w:bCs/>
          <w:color w:val="000000"/>
          <w:sz w:val="24"/>
          <w:szCs w:val="24"/>
          <w:lang w:eastAsia="el-GR"/>
        </w:rPr>
        <w:t>Πανεπιστήμιο Δυτικής Μακεδονίας</w:t>
      </w:r>
    </w:p>
    <w:p w14:paraId="55BFC469" w14:textId="77777777" w:rsidR="00267F70" w:rsidRPr="00267F70" w:rsidRDefault="00267F70" w:rsidP="00ED528E">
      <w:pPr>
        <w:spacing w:line="240" w:lineRule="auto"/>
        <w:jc w:val="center"/>
        <w:textAlignment w:val="baseline"/>
        <w:rPr>
          <w:rFonts w:ascii="Candara" w:eastAsia="Times New Roman" w:hAnsi="Candara" w:cs="Calibri"/>
          <w:b/>
          <w:bCs/>
          <w:color w:val="000000"/>
          <w:sz w:val="24"/>
          <w:szCs w:val="24"/>
          <w:lang w:eastAsia="el-GR"/>
        </w:rPr>
      </w:pPr>
      <w:r w:rsidRPr="00267F70">
        <w:rPr>
          <w:rFonts w:ascii="Candara" w:eastAsia="Times New Roman" w:hAnsi="Candara" w:cs="Calibri"/>
          <w:b/>
          <w:bCs/>
          <w:color w:val="000000"/>
          <w:sz w:val="24"/>
          <w:szCs w:val="24"/>
          <w:lang w:eastAsia="el-GR"/>
        </w:rPr>
        <w:t>Τμήμα Επικοινωνίας και Ψηφιακών Μέσων</w:t>
      </w:r>
    </w:p>
    <w:p w14:paraId="38DED898" w14:textId="77777777" w:rsidR="00267F70" w:rsidRPr="00267F70" w:rsidRDefault="00267F70" w:rsidP="00ED528E">
      <w:pPr>
        <w:spacing w:line="240" w:lineRule="auto"/>
        <w:jc w:val="center"/>
        <w:textAlignment w:val="baseline"/>
        <w:rPr>
          <w:rFonts w:ascii="Candara" w:eastAsia="Times New Roman" w:hAnsi="Candara" w:cs="Calibri"/>
          <w:b/>
          <w:bCs/>
          <w:color w:val="000000"/>
          <w:sz w:val="24"/>
          <w:szCs w:val="24"/>
          <w:lang w:eastAsia="el-GR"/>
        </w:rPr>
      </w:pPr>
      <w:r w:rsidRPr="00267F70">
        <w:rPr>
          <w:rFonts w:ascii="Candara" w:eastAsia="Times New Roman" w:hAnsi="Candara" w:cs="Calibri"/>
          <w:b/>
          <w:bCs/>
          <w:color w:val="000000"/>
          <w:sz w:val="24"/>
          <w:szCs w:val="24"/>
          <w:lang w:eastAsia="el-GR"/>
        </w:rPr>
        <w:t>ΠΜΣ Ανάπτυξη Ψηφιακών Παιχνιδιών και Πολυμεσικών Εφαρμογών</w:t>
      </w:r>
    </w:p>
    <w:p w14:paraId="58282100" w14:textId="72F8DE72" w:rsidR="00267F70" w:rsidRPr="00267F70" w:rsidRDefault="00267F70" w:rsidP="00ED528E">
      <w:pPr>
        <w:spacing w:line="240" w:lineRule="auto"/>
        <w:jc w:val="center"/>
        <w:textAlignment w:val="baseline"/>
        <w:rPr>
          <w:rFonts w:ascii="Candara" w:eastAsia="Times New Roman" w:hAnsi="Candara" w:cs="Calibri"/>
          <w:b/>
          <w:bCs/>
          <w:color w:val="000000"/>
          <w:sz w:val="24"/>
          <w:szCs w:val="24"/>
          <w:lang w:eastAsia="el-GR"/>
        </w:rPr>
      </w:pPr>
      <w:r w:rsidRPr="00267F70">
        <w:rPr>
          <w:rFonts w:ascii="Candara" w:eastAsia="Times New Roman" w:hAnsi="Candara" w:cs="Calibri"/>
          <w:b/>
          <w:bCs/>
          <w:color w:val="000000"/>
          <w:sz w:val="24"/>
          <w:szCs w:val="24"/>
          <w:lang w:eastAsia="el-GR"/>
        </w:rPr>
        <w:t>Εργασία Εξαμήνου στο μάθημα «Εικονική και Επαυξημένη πραγματικότητα»</w:t>
      </w:r>
    </w:p>
    <w:p w14:paraId="1686D86A" w14:textId="106964D7" w:rsidR="00267F70" w:rsidRPr="00267F70" w:rsidRDefault="00267F70" w:rsidP="00ED528E">
      <w:pPr>
        <w:spacing w:line="240" w:lineRule="auto"/>
        <w:jc w:val="center"/>
        <w:textAlignment w:val="baseline"/>
        <w:rPr>
          <w:rFonts w:ascii="Candara" w:eastAsia="Times New Roman" w:hAnsi="Candara" w:cs="Calibri"/>
          <w:b/>
          <w:bCs/>
          <w:color w:val="000000"/>
          <w:sz w:val="24"/>
          <w:szCs w:val="24"/>
          <w:lang w:eastAsia="el-GR"/>
        </w:rPr>
      </w:pPr>
      <w:r w:rsidRPr="00267F70">
        <w:rPr>
          <w:rFonts w:ascii="Candara" w:eastAsia="Times New Roman" w:hAnsi="Candara" w:cs="Calibri"/>
          <w:b/>
          <w:bCs/>
          <w:color w:val="000000"/>
          <w:sz w:val="24"/>
          <w:szCs w:val="24"/>
          <w:lang w:eastAsia="el-GR"/>
        </w:rPr>
        <w:t>Διδάσκων: Αντώνιος Πρωτοψάλτης</w:t>
      </w:r>
    </w:p>
    <w:p w14:paraId="26438A21" w14:textId="4E292510" w:rsidR="0012148F" w:rsidRDefault="00267F70" w:rsidP="00ED528E">
      <w:pPr>
        <w:spacing w:line="240" w:lineRule="auto"/>
        <w:jc w:val="center"/>
        <w:rPr>
          <w:rFonts w:ascii="Candara" w:eastAsia="Times New Roman" w:hAnsi="Candara" w:cs="Calibri"/>
          <w:b/>
          <w:bCs/>
          <w:color w:val="000000"/>
          <w:sz w:val="24"/>
          <w:szCs w:val="24"/>
          <w:lang w:val="en-US" w:eastAsia="el-GR"/>
        </w:rPr>
      </w:pPr>
      <w:r w:rsidRPr="00267F70">
        <w:rPr>
          <w:rFonts w:ascii="Candara" w:eastAsia="Times New Roman" w:hAnsi="Candara" w:cs="Calibri"/>
          <w:b/>
          <w:bCs/>
          <w:color w:val="000000"/>
          <w:sz w:val="24"/>
          <w:szCs w:val="24"/>
          <w:lang w:eastAsia="el-GR"/>
        </w:rPr>
        <w:t>Ζήση Χριστίνα ΑΜ 55</w:t>
      </w:r>
    </w:p>
    <w:p w14:paraId="1F1AF7D7" w14:textId="77777777" w:rsidR="00ED528E" w:rsidRPr="00ED528E" w:rsidRDefault="00ED528E" w:rsidP="00ED528E">
      <w:pPr>
        <w:spacing w:line="240" w:lineRule="auto"/>
        <w:jc w:val="center"/>
        <w:rPr>
          <w:rFonts w:ascii="Candara" w:eastAsia="Times New Roman" w:hAnsi="Candara" w:cs="Calibri"/>
          <w:b/>
          <w:bCs/>
          <w:color w:val="000000"/>
          <w:sz w:val="24"/>
          <w:szCs w:val="24"/>
          <w:lang w:val="en-US" w:eastAsia="el-GR"/>
        </w:rPr>
      </w:pPr>
    </w:p>
    <w:p w14:paraId="1D673E9B" w14:textId="6E4EBC0B" w:rsidR="00F3751E" w:rsidRPr="00267F70" w:rsidRDefault="002960E3" w:rsidP="00387B00">
      <w:pPr>
        <w:jc w:val="both"/>
        <w:rPr>
          <w:rFonts w:ascii="Candara" w:hAnsi="Candara"/>
        </w:rPr>
      </w:pPr>
      <w:r w:rsidRPr="00267F70">
        <w:rPr>
          <w:rFonts w:ascii="Candara" w:hAnsi="Candara"/>
        </w:rPr>
        <w:t xml:space="preserve">Η παρούσα εργασία δημιουργήθηκε στη μηχανή </w:t>
      </w:r>
      <w:r w:rsidRPr="00267F70">
        <w:rPr>
          <w:rFonts w:ascii="Candara" w:hAnsi="Candara"/>
          <w:lang w:val="en-US"/>
        </w:rPr>
        <w:t>Unity</w:t>
      </w:r>
      <w:r w:rsidRPr="00267F70">
        <w:rPr>
          <w:rFonts w:ascii="Candara" w:hAnsi="Candara"/>
        </w:rPr>
        <w:t xml:space="preserve"> στα πλαίσια του μαθήματος </w:t>
      </w:r>
      <w:bookmarkStart w:id="0" w:name="_Hlk199778842"/>
      <w:r w:rsidRPr="00267F70">
        <w:rPr>
          <w:rFonts w:ascii="Candara" w:hAnsi="Candara"/>
        </w:rPr>
        <w:t xml:space="preserve">Επαυξημένη </w:t>
      </w:r>
      <w:r w:rsidR="00ED528E" w:rsidRPr="00267F70">
        <w:rPr>
          <w:rFonts w:ascii="Candara" w:hAnsi="Candara"/>
        </w:rPr>
        <w:t xml:space="preserve">και Εικονική </w:t>
      </w:r>
      <w:r w:rsidRPr="00267F70">
        <w:rPr>
          <w:rFonts w:ascii="Candara" w:hAnsi="Candara"/>
        </w:rPr>
        <w:t>πραγματικότητα</w:t>
      </w:r>
      <w:bookmarkEnd w:id="0"/>
      <w:r w:rsidRPr="00267F70">
        <w:rPr>
          <w:rFonts w:ascii="Candara" w:hAnsi="Candara"/>
        </w:rPr>
        <w:t>. Πρόκειται για ένα δωμάτιο απόδρασης που παίζεται σε πρώτο πρόσωπο από τον χρήστη</w:t>
      </w:r>
      <w:r w:rsidR="00267F70">
        <w:rPr>
          <w:rFonts w:ascii="Candara" w:hAnsi="Candara"/>
        </w:rPr>
        <w:t xml:space="preserve"> με γυαλιά </w:t>
      </w:r>
      <w:r w:rsidR="00267F70">
        <w:rPr>
          <w:rFonts w:ascii="Candara" w:hAnsi="Candara"/>
          <w:lang w:val="en-US"/>
        </w:rPr>
        <w:t>VR</w:t>
      </w:r>
      <w:r w:rsidR="00267F70" w:rsidRPr="00267F70">
        <w:rPr>
          <w:rFonts w:ascii="Candara" w:hAnsi="Candara"/>
        </w:rPr>
        <w:t xml:space="preserve"> </w:t>
      </w:r>
      <w:r w:rsidR="00267F70">
        <w:rPr>
          <w:rFonts w:ascii="Candara" w:hAnsi="Candara"/>
        </w:rPr>
        <w:t>και χειριστήρια χεριών</w:t>
      </w:r>
      <w:r w:rsidR="00267F70" w:rsidRPr="00267F70">
        <w:rPr>
          <w:rFonts w:ascii="Candara" w:hAnsi="Candara"/>
        </w:rPr>
        <w:t xml:space="preserve"> </w:t>
      </w:r>
      <w:r w:rsidR="00267F70">
        <w:rPr>
          <w:rFonts w:ascii="Candara" w:hAnsi="Candara"/>
        </w:rPr>
        <w:t xml:space="preserve">ή </w:t>
      </w:r>
      <w:r w:rsidR="00267F70">
        <w:rPr>
          <w:rFonts w:ascii="Candara" w:hAnsi="Candara"/>
          <w:lang w:val="en-US"/>
        </w:rPr>
        <w:t>simulator</w:t>
      </w:r>
      <w:r w:rsidRPr="00267F70">
        <w:rPr>
          <w:rFonts w:ascii="Candara" w:hAnsi="Candara"/>
        </w:rPr>
        <w:t xml:space="preserve">. </w:t>
      </w:r>
      <w:r w:rsidR="00267F70">
        <w:rPr>
          <w:rFonts w:ascii="Candara" w:hAnsi="Candara"/>
        </w:rPr>
        <w:t xml:space="preserve">Οι δοκιμές κατά την ανάπτυξη του παιχνιδιού έγιναν με τη χρήση του </w:t>
      </w:r>
      <w:r w:rsidR="00267F70">
        <w:rPr>
          <w:rFonts w:ascii="Candara" w:hAnsi="Candara"/>
          <w:lang w:val="en-US"/>
        </w:rPr>
        <w:t>XR</w:t>
      </w:r>
      <w:r w:rsidR="00267F70" w:rsidRPr="00267F70">
        <w:rPr>
          <w:rFonts w:ascii="Candara" w:hAnsi="Candara"/>
        </w:rPr>
        <w:t xml:space="preserve"> </w:t>
      </w:r>
      <w:r w:rsidR="00267F70">
        <w:rPr>
          <w:rFonts w:ascii="Candara" w:hAnsi="Candara"/>
          <w:lang w:val="en-US"/>
        </w:rPr>
        <w:t>simulator</w:t>
      </w:r>
      <w:r w:rsidR="00267F70">
        <w:rPr>
          <w:rFonts w:ascii="Candara" w:hAnsi="Candara"/>
        </w:rPr>
        <w:t>.</w:t>
      </w:r>
    </w:p>
    <w:p w14:paraId="21BD84AD" w14:textId="07A0179A" w:rsidR="00ED528E" w:rsidRDefault="002960E3" w:rsidP="00387B00">
      <w:pPr>
        <w:jc w:val="both"/>
        <w:rPr>
          <w:rFonts w:ascii="Candara" w:hAnsi="Candara"/>
        </w:rPr>
      </w:pPr>
      <w:r w:rsidRPr="00267F70">
        <w:rPr>
          <w:rFonts w:ascii="Candara" w:hAnsi="Candara"/>
        </w:rPr>
        <w:t xml:space="preserve">Για την εργασία έγινε η ρύθμιση του </w:t>
      </w:r>
      <w:r w:rsidRPr="00267F70">
        <w:rPr>
          <w:rFonts w:ascii="Candara" w:hAnsi="Candara"/>
          <w:lang w:val="en-US"/>
        </w:rPr>
        <w:t>project</w:t>
      </w:r>
      <w:r w:rsidRPr="00267F70">
        <w:rPr>
          <w:rFonts w:ascii="Candara" w:hAnsi="Candara"/>
        </w:rPr>
        <w:t xml:space="preserve"> ώστε να υπάρχει </w:t>
      </w:r>
      <w:r w:rsidRPr="00267F70">
        <w:rPr>
          <w:rFonts w:ascii="Candara" w:hAnsi="Candara"/>
          <w:lang w:val="en-US"/>
        </w:rPr>
        <w:t>XR</w:t>
      </w:r>
      <w:r w:rsidRPr="00267F70">
        <w:rPr>
          <w:rFonts w:ascii="Candara" w:hAnsi="Candara"/>
        </w:rPr>
        <w:t xml:space="preserve"> </w:t>
      </w:r>
      <w:r w:rsidRPr="00267F70">
        <w:rPr>
          <w:rFonts w:ascii="Candara" w:hAnsi="Candara"/>
          <w:lang w:val="en-US"/>
        </w:rPr>
        <w:t>Rig</w:t>
      </w:r>
      <w:r w:rsidRPr="00267F70">
        <w:rPr>
          <w:rFonts w:ascii="Candara" w:hAnsi="Candara"/>
        </w:rPr>
        <w:t xml:space="preserve"> με κάμερα κεφαλής και χειριστήρια χεριών. Για τα χέρια χρησιμοποιήθηκαν μοντέλα χεριών και ρυθμίστηκαν έτσι ώστε να γίνεται ο χειρισμός του παίκτη από το </w:t>
      </w:r>
      <w:r w:rsidRPr="00267F70">
        <w:rPr>
          <w:rFonts w:ascii="Candara" w:hAnsi="Candara"/>
          <w:lang w:val="en-US"/>
        </w:rPr>
        <w:t>XR</w:t>
      </w:r>
      <w:r w:rsidRPr="00267F70">
        <w:rPr>
          <w:rFonts w:ascii="Candara" w:hAnsi="Candara"/>
        </w:rPr>
        <w:t xml:space="preserve"> </w:t>
      </w:r>
      <w:r w:rsidRPr="00267F70">
        <w:rPr>
          <w:rFonts w:ascii="Candara" w:hAnsi="Candara"/>
          <w:lang w:val="en-US"/>
        </w:rPr>
        <w:t>simulator</w:t>
      </w:r>
      <w:r w:rsidRPr="00267F70">
        <w:rPr>
          <w:rFonts w:ascii="Candara" w:hAnsi="Candara"/>
        </w:rPr>
        <w:t>. Υποστηρίζονται οι βασικές κινήσεις του παίκτη (</w:t>
      </w:r>
      <w:r w:rsidRPr="00267F70">
        <w:rPr>
          <w:rFonts w:ascii="Candara" w:hAnsi="Candara"/>
          <w:lang w:val="en-US"/>
        </w:rPr>
        <w:t>locomotion</w:t>
      </w:r>
      <w:r w:rsidRPr="00267F70">
        <w:rPr>
          <w:rFonts w:ascii="Candara" w:hAnsi="Candara"/>
        </w:rPr>
        <w:t xml:space="preserve">, </w:t>
      </w:r>
      <w:r w:rsidRPr="00267F70">
        <w:rPr>
          <w:rFonts w:ascii="Candara" w:hAnsi="Candara"/>
          <w:lang w:val="en-US"/>
        </w:rPr>
        <w:t>transportation</w:t>
      </w:r>
      <w:r w:rsidRPr="00267F70">
        <w:rPr>
          <w:rFonts w:ascii="Candara" w:hAnsi="Candara"/>
        </w:rPr>
        <w:t>) και οι χειρισμοί των χεριών</w:t>
      </w:r>
      <w:r w:rsidR="00387B00" w:rsidRPr="00267F70">
        <w:rPr>
          <w:rFonts w:ascii="Candara" w:hAnsi="Candara"/>
        </w:rPr>
        <w:t xml:space="preserve">. Γίνεται </w:t>
      </w:r>
      <w:r w:rsidR="00267F70">
        <w:rPr>
          <w:rFonts w:ascii="Candara" w:hAnsi="Candara"/>
          <w:lang w:val="en-US"/>
        </w:rPr>
        <w:t>point</w:t>
      </w:r>
      <w:r w:rsidR="00267F70" w:rsidRPr="00267F70">
        <w:rPr>
          <w:rFonts w:ascii="Candara" w:hAnsi="Candara"/>
        </w:rPr>
        <w:t xml:space="preserve"> </w:t>
      </w:r>
      <w:r w:rsidR="00267F70">
        <w:rPr>
          <w:rFonts w:ascii="Candara" w:hAnsi="Candara"/>
        </w:rPr>
        <w:t xml:space="preserve">και </w:t>
      </w:r>
      <w:r w:rsidRPr="00267F70">
        <w:rPr>
          <w:rFonts w:ascii="Candara" w:hAnsi="Candara"/>
          <w:lang w:val="en-US"/>
        </w:rPr>
        <w:t>grab</w:t>
      </w:r>
      <w:r w:rsidRPr="00267F70">
        <w:rPr>
          <w:rFonts w:ascii="Candara" w:hAnsi="Candara"/>
        </w:rPr>
        <w:t xml:space="preserve"> με το αριστερό χέρι, </w:t>
      </w:r>
      <w:r w:rsidRPr="00267F70">
        <w:rPr>
          <w:rFonts w:ascii="Candara" w:hAnsi="Candara"/>
          <w:lang w:val="en-US"/>
        </w:rPr>
        <w:t>point</w:t>
      </w:r>
      <w:r w:rsidR="00387B00" w:rsidRPr="00267F70">
        <w:rPr>
          <w:rFonts w:ascii="Candara" w:hAnsi="Candara"/>
        </w:rPr>
        <w:t xml:space="preserve"> και </w:t>
      </w:r>
      <w:r w:rsidR="00387B00" w:rsidRPr="00267F70">
        <w:rPr>
          <w:rFonts w:ascii="Candara" w:hAnsi="Candara"/>
          <w:lang w:val="en-US"/>
        </w:rPr>
        <w:t>transportation</w:t>
      </w:r>
      <w:r w:rsidR="00387B00" w:rsidRPr="00267F70">
        <w:rPr>
          <w:rFonts w:ascii="Candara" w:hAnsi="Candara"/>
        </w:rPr>
        <w:t xml:space="preserve"> με το δεξί</w:t>
      </w:r>
      <w:r w:rsidR="00267F70">
        <w:rPr>
          <w:rFonts w:ascii="Candara" w:hAnsi="Candara"/>
        </w:rPr>
        <w:t xml:space="preserve"> χέρι</w:t>
      </w:r>
      <w:r w:rsidR="00387B00" w:rsidRPr="00267F70">
        <w:rPr>
          <w:rFonts w:ascii="Candara" w:hAnsi="Candara"/>
        </w:rPr>
        <w:t xml:space="preserve">. </w:t>
      </w:r>
      <w:r w:rsidR="00ED528E">
        <w:rPr>
          <w:rFonts w:ascii="Candara" w:hAnsi="Candara"/>
        </w:rPr>
        <w:t xml:space="preserve">Η υλοποίηση των ρυθμίσεων έγινε με την καθοδήγηση των διαλέξεων του κ. Πρωτοψάλτη. Έπειτα στήθηκε το πρώτο δωμάτιο χωρίς το γρίφο, το εξωτερικό του σπιτιού όπου έγιναν πειραματισμοί με τα έτοιμα </w:t>
      </w:r>
      <w:r w:rsidR="00ED528E">
        <w:rPr>
          <w:rFonts w:ascii="Candara" w:hAnsi="Candara"/>
          <w:lang w:val="en-US"/>
        </w:rPr>
        <w:t>assets</w:t>
      </w:r>
      <w:r w:rsidR="00ED528E">
        <w:rPr>
          <w:rFonts w:ascii="Candara" w:hAnsi="Candara"/>
        </w:rPr>
        <w:t xml:space="preserve"> και μετά ο γρίφος του πρώτου δωματίου. Τέλος δημιουργήθηκε το δεύτερο δωμάτιο και ο γρίφος του. Εκ των υστέρων υλοποιήθηκαν τα </w:t>
      </w:r>
      <w:r w:rsidR="00ED528E">
        <w:rPr>
          <w:rFonts w:ascii="Candara" w:hAnsi="Candara"/>
          <w:lang w:val="en-US"/>
        </w:rPr>
        <w:t>animations</w:t>
      </w:r>
      <w:r w:rsidR="00ED528E" w:rsidRPr="00ED528E">
        <w:rPr>
          <w:rFonts w:ascii="Candara" w:hAnsi="Candara"/>
        </w:rPr>
        <w:t xml:space="preserve"> </w:t>
      </w:r>
      <w:r w:rsidR="00ED528E">
        <w:rPr>
          <w:rFonts w:ascii="Candara" w:hAnsi="Candara"/>
        </w:rPr>
        <w:t xml:space="preserve">και τα ηχητικά εφέ. </w:t>
      </w:r>
    </w:p>
    <w:p w14:paraId="1D8FB831" w14:textId="53A9CF13" w:rsidR="00ED528E" w:rsidRPr="00ED528E" w:rsidRDefault="00ED528E" w:rsidP="00387B00">
      <w:pPr>
        <w:jc w:val="both"/>
        <w:rPr>
          <w:rFonts w:ascii="Candara" w:hAnsi="Candara"/>
        </w:rPr>
      </w:pPr>
      <w:proofErr w:type="spellStart"/>
      <w:r>
        <w:rPr>
          <w:rFonts w:ascii="Candara" w:hAnsi="Candara"/>
          <w:lang w:val="en-US"/>
        </w:rPr>
        <w:t>GamePlay</w:t>
      </w:r>
      <w:proofErr w:type="spellEnd"/>
      <w:r w:rsidRPr="00ED528E">
        <w:rPr>
          <w:rFonts w:ascii="Candara" w:hAnsi="Candara"/>
        </w:rPr>
        <w:t>:</w:t>
      </w:r>
    </w:p>
    <w:p w14:paraId="3C5EAFE8" w14:textId="77777777" w:rsidR="00267F70" w:rsidRDefault="00387B00" w:rsidP="00387B00">
      <w:pPr>
        <w:jc w:val="both"/>
        <w:rPr>
          <w:rFonts w:ascii="Candara" w:hAnsi="Candara"/>
        </w:rPr>
      </w:pPr>
      <w:r w:rsidRPr="00267F70">
        <w:rPr>
          <w:rFonts w:ascii="Candara" w:hAnsi="Candara"/>
        </w:rPr>
        <w:t xml:space="preserve">Το παιχνίδι εξελίσσεται σε μία σκηνή. Με την έναρξη </w:t>
      </w:r>
      <w:r w:rsidR="00874B67" w:rsidRPr="00267F70">
        <w:rPr>
          <w:rFonts w:ascii="Candara" w:hAnsi="Candara"/>
        </w:rPr>
        <w:t xml:space="preserve">ο παίκτης βρίσκεται σε ένα δωμάτιο και η βαριά σιδερένια πόρτα κλείνει με κρότο. Μόλις που πρόλαβε να παρατηρήσει ότι πίσω από την πόρτα αυτή  βρίσκεται η ελευθερία του. Οι τοίχοι είναι ακλόνητοι και το δωμάτιο σχεδόν άδειο. Μπορεί να παρατηρήσει μόνο ένα παλιό τραπέζι και μια δεύτερη σιδερένια πόρτα με κλειδαριά. </w:t>
      </w:r>
    </w:p>
    <w:p w14:paraId="5D6C957E" w14:textId="2F1208E8" w:rsidR="00180777" w:rsidRPr="00267F70" w:rsidRDefault="00267F70" w:rsidP="00267F70">
      <w:pPr>
        <w:jc w:val="center"/>
        <w:rPr>
          <w:rFonts w:ascii="Candara" w:hAnsi="Candara"/>
        </w:rPr>
      </w:pPr>
      <w:r>
        <w:rPr>
          <w:noProof/>
        </w:rPr>
        <w:drawing>
          <wp:inline distT="0" distB="0" distL="0" distR="0" wp14:anchorId="22C50E15" wp14:editId="1543FD76">
            <wp:extent cx="2863469" cy="1628905"/>
            <wp:effectExtent l="0" t="0" r="0" b="0"/>
            <wp:docPr id="12951274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27436" name=""/>
                    <pic:cNvPicPr/>
                  </pic:nvPicPr>
                  <pic:blipFill rotWithShape="1">
                    <a:blip r:embed="rId4"/>
                    <a:srcRect l="20391" t="11835" r="12067" b="19857"/>
                    <a:stretch/>
                  </pic:blipFill>
                  <pic:spPr bwMode="auto">
                    <a:xfrm>
                      <a:off x="0" y="0"/>
                      <a:ext cx="2910558" cy="1655692"/>
                    </a:xfrm>
                    <a:prstGeom prst="rect">
                      <a:avLst/>
                    </a:prstGeom>
                    <a:ln>
                      <a:noFill/>
                    </a:ln>
                    <a:extLst>
                      <a:ext uri="{53640926-AAD7-44D8-BBD7-CCE9431645EC}">
                        <a14:shadowObscured xmlns:a14="http://schemas.microsoft.com/office/drawing/2010/main"/>
                      </a:ext>
                    </a:extLst>
                  </pic:spPr>
                </pic:pic>
              </a:graphicData>
            </a:graphic>
          </wp:inline>
        </w:drawing>
      </w:r>
      <w:r w:rsidR="00ED528E" w:rsidRPr="00ED528E">
        <w:rPr>
          <w:noProof/>
        </w:rPr>
        <w:t xml:space="preserve"> </w:t>
      </w:r>
      <w:r w:rsidR="00ED528E">
        <w:rPr>
          <w:noProof/>
        </w:rPr>
        <w:drawing>
          <wp:inline distT="0" distB="0" distL="0" distR="0" wp14:anchorId="691AF3E4" wp14:editId="4DBA4C06">
            <wp:extent cx="2260397" cy="1626723"/>
            <wp:effectExtent l="0" t="0" r="6985" b="0"/>
            <wp:docPr id="10172857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5785" name=""/>
                    <pic:cNvPicPr/>
                  </pic:nvPicPr>
                  <pic:blipFill rotWithShape="1">
                    <a:blip r:embed="rId5"/>
                    <a:srcRect l="20535" t="12328" r="27045" b="20603"/>
                    <a:stretch/>
                  </pic:blipFill>
                  <pic:spPr bwMode="auto">
                    <a:xfrm>
                      <a:off x="0" y="0"/>
                      <a:ext cx="2273761" cy="1636341"/>
                    </a:xfrm>
                    <a:prstGeom prst="rect">
                      <a:avLst/>
                    </a:prstGeom>
                    <a:ln>
                      <a:noFill/>
                    </a:ln>
                    <a:extLst>
                      <a:ext uri="{53640926-AAD7-44D8-BBD7-CCE9431645EC}">
                        <a14:shadowObscured xmlns:a14="http://schemas.microsoft.com/office/drawing/2010/main"/>
                      </a:ext>
                    </a:extLst>
                  </pic:spPr>
                </pic:pic>
              </a:graphicData>
            </a:graphic>
          </wp:inline>
        </w:drawing>
      </w:r>
    </w:p>
    <w:p w14:paraId="416DF2EA" w14:textId="77777777" w:rsidR="00ED528E" w:rsidRDefault="00874B67" w:rsidP="00ED528E">
      <w:pPr>
        <w:jc w:val="both"/>
        <w:rPr>
          <w:rFonts w:ascii="Candara" w:hAnsi="Candara"/>
          <w:lang w:val="en-US"/>
        </w:rPr>
      </w:pPr>
      <w:r w:rsidRPr="00267F70">
        <w:rPr>
          <w:rFonts w:ascii="Candara" w:hAnsi="Candara"/>
        </w:rPr>
        <w:t xml:space="preserve">Επάνω στο παλιό τραπέζι, υπάρχουν 3 κλειδιά διαφορετικού μεγέθους, τα οποία και τα τρία είναι </w:t>
      </w:r>
      <w:r w:rsidRPr="00267F70">
        <w:rPr>
          <w:rFonts w:ascii="Candara" w:hAnsi="Candara"/>
          <w:lang w:val="en-US"/>
        </w:rPr>
        <w:t>grabbable</w:t>
      </w:r>
      <w:r w:rsidRPr="00267F70">
        <w:rPr>
          <w:rFonts w:ascii="Candara" w:hAnsi="Candara"/>
        </w:rPr>
        <w:t xml:space="preserve"> όμως μόνο το μεσαίο είναι αυτό που ξεκλειδώνει την εσωτερική γκρι πόρτα. Όταν ο παίκτης πλησιάσει το κλειδί στην κλειδαριά, η πόρτα ανοίγει και ο παίκτης μπορεί να περάσει στο δεύτερο δωμάτιο. </w:t>
      </w:r>
    </w:p>
    <w:p w14:paraId="134DABCC" w14:textId="368257C5" w:rsidR="00267F70" w:rsidRPr="00267F70" w:rsidRDefault="00267F70" w:rsidP="00ED528E">
      <w:pPr>
        <w:jc w:val="center"/>
        <w:rPr>
          <w:rFonts w:ascii="Candara" w:hAnsi="Candara"/>
        </w:rPr>
      </w:pPr>
      <w:r>
        <w:rPr>
          <w:noProof/>
        </w:rPr>
        <w:drawing>
          <wp:inline distT="0" distB="0" distL="0" distR="0" wp14:anchorId="09EFA1F2" wp14:editId="44D566A4">
            <wp:extent cx="2889504" cy="1653875"/>
            <wp:effectExtent l="0" t="0" r="6350" b="3810"/>
            <wp:docPr id="17208242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24233" name=""/>
                    <pic:cNvPicPr/>
                  </pic:nvPicPr>
                  <pic:blipFill rotWithShape="1">
                    <a:blip r:embed="rId6"/>
                    <a:srcRect l="19974" t="10849" r="10958" b="18869"/>
                    <a:stretch/>
                  </pic:blipFill>
                  <pic:spPr bwMode="auto">
                    <a:xfrm>
                      <a:off x="0" y="0"/>
                      <a:ext cx="2912868" cy="1667248"/>
                    </a:xfrm>
                    <a:prstGeom prst="rect">
                      <a:avLst/>
                    </a:prstGeom>
                    <a:ln>
                      <a:noFill/>
                    </a:ln>
                    <a:extLst>
                      <a:ext uri="{53640926-AAD7-44D8-BBD7-CCE9431645EC}">
                        <a14:shadowObscured xmlns:a14="http://schemas.microsoft.com/office/drawing/2010/main"/>
                      </a:ext>
                    </a:extLst>
                  </pic:spPr>
                </pic:pic>
              </a:graphicData>
            </a:graphic>
          </wp:inline>
        </w:drawing>
      </w:r>
    </w:p>
    <w:p w14:paraId="5B9DD9F9" w14:textId="77777777" w:rsidR="00180777" w:rsidRDefault="00874B67" w:rsidP="00387B00">
      <w:pPr>
        <w:jc w:val="both"/>
        <w:rPr>
          <w:rFonts w:ascii="Candara" w:hAnsi="Candara"/>
        </w:rPr>
      </w:pPr>
      <w:r w:rsidRPr="00267F70">
        <w:rPr>
          <w:rFonts w:ascii="Candara" w:hAnsi="Candara"/>
        </w:rPr>
        <w:lastRenderedPageBreak/>
        <w:t xml:space="preserve">Σε αυτό το δωμάτιο υπάρχουν περισσότερα αντικείμενα και ακόμα μια πόρτα που οδηγεί έξω. Αυτή δε φαίνεται να έχει κλειδαριά. Στο δωμάτιο υπάρχουν επίσης κάποια στοιβαγμένα βαρέλια τα οποία είναι διακοσμητικά, δύο κιβώτια με </w:t>
      </w:r>
      <w:r w:rsidR="00180777" w:rsidRPr="00267F70">
        <w:rPr>
          <w:rFonts w:ascii="Candara" w:hAnsi="Candara"/>
        </w:rPr>
        <w:t xml:space="preserve">πολύχρωμες πέτρες και 3 βαρέλια που πάνω τους έχουν το καθένα από ένα δοχείο διαφορετικού χρώματος. </w:t>
      </w:r>
    </w:p>
    <w:p w14:paraId="7569677A" w14:textId="38C39AE1" w:rsidR="0086785A" w:rsidRPr="00267F70" w:rsidRDefault="0086785A" w:rsidP="00ED528E">
      <w:pPr>
        <w:jc w:val="center"/>
        <w:rPr>
          <w:rFonts w:ascii="Candara" w:hAnsi="Candara"/>
        </w:rPr>
      </w:pPr>
      <w:r>
        <w:rPr>
          <w:noProof/>
        </w:rPr>
        <w:drawing>
          <wp:inline distT="0" distB="0" distL="0" distR="0" wp14:anchorId="471F68FA" wp14:editId="479E988F">
            <wp:extent cx="2570879" cy="1456087"/>
            <wp:effectExtent l="0" t="0" r="1270" b="0"/>
            <wp:docPr id="131039317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93173" name=""/>
                    <pic:cNvPicPr/>
                  </pic:nvPicPr>
                  <pic:blipFill rotWithShape="1">
                    <a:blip r:embed="rId7"/>
                    <a:srcRect l="19420" t="10603" r="11512" b="19853"/>
                    <a:stretch/>
                  </pic:blipFill>
                  <pic:spPr bwMode="auto">
                    <a:xfrm>
                      <a:off x="0" y="0"/>
                      <a:ext cx="2619112" cy="1483405"/>
                    </a:xfrm>
                    <a:prstGeom prst="rect">
                      <a:avLst/>
                    </a:prstGeom>
                    <a:ln>
                      <a:noFill/>
                    </a:ln>
                    <a:extLst>
                      <a:ext uri="{53640926-AAD7-44D8-BBD7-CCE9431645EC}">
                        <a14:shadowObscured xmlns:a14="http://schemas.microsoft.com/office/drawing/2010/main"/>
                      </a:ext>
                    </a:extLst>
                  </pic:spPr>
                </pic:pic>
              </a:graphicData>
            </a:graphic>
          </wp:inline>
        </w:drawing>
      </w:r>
      <w:r w:rsidR="00ED528E" w:rsidRPr="00ED528E">
        <w:rPr>
          <w:noProof/>
        </w:rPr>
        <w:t xml:space="preserve"> </w:t>
      </w:r>
      <w:r w:rsidR="00ED528E">
        <w:rPr>
          <w:noProof/>
        </w:rPr>
        <w:drawing>
          <wp:inline distT="0" distB="0" distL="0" distR="0" wp14:anchorId="40F172CC" wp14:editId="2B2B8E5C">
            <wp:extent cx="2364834" cy="1455725"/>
            <wp:effectExtent l="0" t="0" r="0" b="0"/>
            <wp:docPr id="6617301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30199" name=""/>
                    <pic:cNvPicPr/>
                  </pic:nvPicPr>
                  <pic:blipFill rotWithShape="1">
                    <a:blip r:embed="rId8"/>
                    <a:srcRect l="24272" t="11343" r="13316" b="20355"/>
                    <a:stretch/>
                  </pic:blipFill>
                  <pic:spPr bwMode="auto">
                    <a:xfrm>
                      <a:off x="0" y="0"/>
                      <a:ext cx="2380374" cy="1465291"/>
                    </a:xfrm>
                    <a:prstGeom prst="rect">
                      <a:avLst/>
                    </a:prstGeom>
                    <a:ln>
                      <a:noFill/>
                    </a:ln>
                    <a:extLst>
                      <a:ext uri="{53640926-AAD7-44D8-BBD7-CCE9431645EC}">
                        <a14:shadowObscured xmlns:a14="http://schemas.microsoft.com/office/drawing/2010/main"/>
                      </a:ext>
                    </a:extLst>
                  </pic:spPr>
                </pic:pic>
              </a:graphicData>
            </a:graphic>
          </wp:inline>
        </w:drawing>
      </w:r>
    </w:p>
    <w:p w14:paraId="51C00211" w14:textId="67458278" w:rsidR="00387B00" w:rsidRDefault="00180777" w:rsidP="00387B00">
      <w:pPr>
        <w:jc w:val="both"/>
        <w:rPr>
          <w:rFonts w:ascii="Candara" w:hAnsi="Candara"/>
        </w:rPr>
      </w:pPr>
      <w:r w:rsidRPr="00267F70">
        <w:rPr>
          <w:rFonts w:ascii="Candara" w:hAnsi="Candara"/>
        </w:rPr>
        <w:t xml:space="preserve">Η πρόκληση του δεύτερου δωματίου είναι ο παίκτης να πάρει μια πέτρα από κάθε χρώμα και να τη συνδυάσει με το αντίστοιχο δοχείο ίδιου χρώματος τοποθετώντας την μέσα ή κοντά του. Κάθε φορά που γίνεται σωστά ο συνδυασμός πέτρας- δοχείου ο παίκτης βλέπει και ακούει την ενεργοποίηση φλόγας αντίστοιχου χρώματος. Με την ενεργοποίηση και των τριών χρωμάτων, η εξωτερική πόρτα ανοίγει και εμφανίζεται μήνυμα νίκης. </w:t>
      </w:r>
      <w:r w:rsidR="0012148F" w:rsidRPr="00267F70">
        <w:rPr>
          <w:rFonts w:ascii="Candara" w:hAnsi="Candara"/>
        </w:rPr>
        <w:t>Ο παίκτης μπορεί να συνεχίσει να περιηγείται τόσο στο εσωτερικό όσο και στον περίβολο του σπιτιού.</w:t>
      </w:r>
    </w:p>
    <w:p w14:paraId="1DEA8DCC" w14:textId="0294CF9F" w:rsidR="0086785A" w:rsidRDefault="0086785A" w:rsidP="0086785A">
      <w:pPr>
        <w:jc w:val="center"/>
        <w:rPr>
          <w:rFonts w:ascii="Candara" w:hAnsi="Candara"/>
        </w:rPr>
      </w:pPr>
      <w:r>
        <w:rPr>
          <w:noProof/>
        </w:rPr>
        <w:drawing>
          <wp:inline distT="0" distB="0" distL="0" distR="0" wp14:anchorId="27950CF8" wp14:editId="53D7E4E0">
            <wp:extent cx="2479185" cy="1420495"/>
            <wp:effectExtent l="0" t="0" r="0" b="8255"/>
            <wp:docPr id="16272585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58527" name=""/>
                    <pic:cNvPicPr/>
                  </pic:nvPicPr>
                  <pic:blipFill rotWithShape="1">
                    <a:blip r:embed="rId9"/>
                    <a:srcRect l="20668" t="10850" r="11790" b="20350"/>
                    <a:stretch/>
                  </pic:blipFill>
                  <pic:spPr bwMode="auto">
                    <a:xfrm>
                      <a:off x="0" y="0"/>
                      <a:ext cx="2499625" cy="1432207"/>
                    </a:xfrm>
                    <a:prstGeom prst="rect">
                      <a:avLst/>
                    </a:prstGeom>
                    <a:ln>
                      <a:noFill/>
                    </a:ln>
                    <a:extLst>
                      <a:ext uri="{53640926-AAD7-44D8-BBD7-CCE9431645EC}">
                        <a14:shadowObscured xmlns:a14="http://schemas.microsoft.com/office/drawing/2010/main"/>
                      </a:ext>
                    </a:extLst>
                  </pic:spPr>
                </pic:pic>
              </a:graphicData>
            </a:graphic>
          </wp:inline>
        </w:drawing>
      </w:r>
      <w:r w:rsidR="00ED528E" w:rsidRPr="00ED528E">
        <w:rPr>
          <w:noProof/>
        </w:rPr>
        <w:t xml:space="preserve"> </w:t>
      </w:r>
      <w:r w:rsidR="00ED528E">
        <w:rPr>
          <w:noProof/>
        </w:rPr>
        <w:drawing>
          <wp:inline distT="0" distB="0" distL="0" distR="0" wp14:anchorId="0DA4C93C" wp14:editId="50DD868C">
            <wp:extent cx="2633472" cy="1421892"/>
            <wp:effectExtent l="0" t="0" r="0" b="6985"/>
            <wp:docPr id="11806240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4033" name=""/>
                    <pic:cNvPicPr/>
                  </pic:nvPicPr>
                  <pic:blipFill rotWithShape="1">
                    <a:blip r:embed="rId10"/>
                    <a:srcRect l="19975" t="11588" r="10659" b="21827"/>
                    <a:stretch/>
                  </pic:blipFill>
                  <pic:spPr bwMode="auto">
                    <a:xfrm>
                      <a:off x="0" y="0"/>
                      <a:ext cx="2656675" cy="1434420"/>
                    </a:xfrm>
                    <a:prstGeom prst="rect">
                      <a:avLst/>
                    </a:prstGeom>
                    <a:ln>
                      <a:noFill/>
                    </a:ln>
                    <a:extLst>
                      <a:ext uri="{53640926-AAD7-44D8-BBD7-CCE9431645EC}">
                        <a14:shadowObscured xmlns:a14="http://schemas.microsoft.com/office/drawing/2010/main"/>
                      </a:ext>
                    </a:extLst>
                  </pic:spPr>
                </pic:pic>
              </a:graphicData>
            </a:graphic>
          </wp:inline>
        </w:drawing>
      </w:r>
    </w:p>
    <w:p w14:paraId="07C00856" w14:textId="5161AC21" w:rsidR="0012148F" w:rsidRPr="00267F70" w:rsidRDefault="0012148F" w:rsidP="00387B00">
      <w:pPr>
        <w:jc w:val="both"/>
        <w:rPr>
          <w:rFonts w:ascii="Candara" w:hAnsi="Candara"/>
        </w:rPr>
      </w:pPr>
      <w:r w:rsidRPr="00267F70">
        <w:rPr>
          <w:rFonts w:ascii="Candara" w:hAnsi="Candara"/>
        </w:rPr>
        <w:t xml:space="preserve">Τα έτοιμα </w:t>
      </w:r>
      <w:r w:rsidRPr="00267F70">
        <w:rPr>
          <w:rFonts w:ascii="Candara" w:hAnsi="Candara"/>
          <w:lang w:val="en-US"/>
        </w:rPr>
        <w:t>assets</w:t>
      </w:r>
      <w:r w:rsidRPr="00267F70">
        <w:rPr>
          <w:rFonts w:ascii="Candara" w:hAnsi="Candara"/>
        </w:rPr>
        <w:t xml:space="preserve"> είναι όλα δωρεάν και αντλήθηκαν από </w:t>
      </w:r>
      <w:hyperlink r:id="rId11" w:history="1">
        <w:r w:rsidRPr="00267F70">
          <w:rPr>
            <w:rStyle w:val="-"/>
            <w:rFonts w:ascii="Candara" w:hAnsi="Candara"/>
          </w:rPr>
          <w:t>https://www.turbosquid.com/</w:t>
        </w:r>
      </w:hyperlink>
      <w:r w:rsidRPr="00267F70">
        <w:rPr>
          <w:rFonts w:ascii="Candara" w:hAnsi="Candara"/>
        </w:rPr>
        <w:t xml:space="preserve"> και </w:t>
      </w:r>
      <w:hyperlink r:id="rId12" w:history="1">
        <w:r w:rsidRPr="00267F70">
          <w:rPr>
            <w:rStyle w:val="-"/>
            <w:rFonts w:ascii="Candara" w:hAnsi="Candara"/>
          </w:rPr>
          <w:t>https://assetstore.unity.com/</w:t>
        </w:r>
      </w:hyperlink>
      <w:r w:rsidRPr="00267F70">
        <w:rPr>
          <w:rFonts w:ascii="Candara" w:hAnsi="Candara"/>
        </w:rPr>
        <w:t xml:space="preserve"> .</w:t>
      </w:r>
    </w:p>
    <w:p w14:paraId="4A1CA74B" w14:textId="2B153C4A" w:rsidR="0012148F" w:rsidRPr="00267F70" w:rsidRDefault="0012148F" w:rsidP="00387B00">
      <w:pPr>
        <w:jc w:val="both"/>
        <w:rPr>
          <w:rFonts w:ascii="Candara" w:hAnsi="Candara"/>
        </w:rPr>
      </w:pPr>
      <w:r w:rsidRPr="00267F70">
        <w:rPr>
          <w:rFonts w:ascii="Candara" w:hAnsi="Candara"/>
        </w:rPr>
        <w:t xml:space="preserve">Τα ηχητικά εφέ αντλήθηκαν από </w:t>
      </w:r>
      <w:hyperlink r:id="rId13" w:history="1">
        <w:r w:rsidRPr="00267F70">
          <w:rPr>
            <w:rStyle w:val="-"/>
            <w:rFonts w:ascii="Candara" w:hAnsi="Candara"/>
          </w:rPr>
          <w:t>https://freesound.org/</w:t>
        </w:r>
      </w:hyperlink>
      <w:r w:rsidRPr="00267F70">
        <w:rPr>
          <w:rFonts w:ascii="Candara" w:hAnsi="Candara"/>
        </w:rPr>
        <w:t xml:space="preserve"> .</w:t>
      </w:r>
    </w:p>
    <w:p w14:paraId="4461C32A" w14:textId="3AC05496" w:rsidR="0012148F" w:rsidRDefault="0012148F" w:rsidP="00387B00">
      <w:pPr>
        <w:jc w:val="both"/>
        <w:rPr>
          <w:rFonts w:ascii="Candara" w:hAnsi="Candara"/>
        </w:rPr>
      </w:pPr>
      <w:r w:rsidRPr="00267F70">
        <w:rPr>
          <w:rFonts w:ascii="Candara" w:hAnsi="Candara"/>
        </w:rPr>
        <w:t xml:space="preserve">Τα διάφορα </w:t>
      </w:r>
      <w:r w:rsidRPr="00267F70">
        <w:rPr>
          <w:rFonts w:ascii="Candara" w:hAnsi="Candara"/>
          <w:lang w:val="en-US"/>
        </w:rPr>
        <w:t>textures</w:t>
      </w:r>
      <w:r w:rsidRPr="00267F70">
        <w:rPr>
          <w:rFonts w:ascii="Candara" w:hAnsi="Candara"/>
        </w:rPr>
        <w:t xml:space="preserve"> που χρησιμοποιήθηκαν (τοίχοι, πινακίδες, πάτωμα, αυλή, ουρανός)  αντλήθηκαν από το </w:t>
      </w:r>
      <w:hyperlink r:id="rId14" w:history="1">
        <w:r w:rsidRPr="00267F70">
          <w:rPr>
            <w:rStyle w:val="-"/>
            <w:rFonts w:ascii="Candara" w:hAnsi="Candara"/>
          </w:rPr>
          <w:t>https://pixabay.com/</w:t>
        </w:r>
      </w:hyperlink>
      <w:r w:rsidRPr="00267F70">
        <w:rPr>
          <w:rFonts w:ascii="Candara" w:hAnsi="Candara"/>
        </w:rPr>
        <w:t xml:space="preserve"> .</w:t>
      </w:r>
    </w:p>
    <w:p w14:paraId="66E4B618" w14:textId="5D15BA86" w:rsidR="00267F70" w:rsidRDefault="0086785A" w:rsidP="00387B00">
      <w:pPr>
        <w:jc w:val="both"/>
        <w:rPr>
          <w:noProof/>
        </w:rPr>
      </w:pPr>
      <w:r w:rsidRPr="0086785A">
        <w:rPr>
          <w:noProof/>
        </w:rPr>
        <w:t xml:space="preserve"> </w:t>
      </w:r>
    </w:p>
    <w:p w14:paraId="1B5B6505" w14:textId="343F0EE8" w:rsidR="0086785A" w:rsidRPr="00267F70" w:rsidRDefault="0086785A" w:rsidP="00387B00">
      <w:pPr>
        <w:jc w:val="both"/>
        <w:rPr>
          <w:rFonts w:ascii="Candara" w:hAnsi="Candara"/>
          <w:lang w:val="en-US"/>
        </w:rPr>
      </w:pPr>
    </w:p>
    <w:p w14:paraId="02081410" w14:textId="77777777" w:rsidR="0012148F" w:rsidRPr="0012148F" w:rsidRDefault="0012148F" w:rsidP="00387B00">
      <w:pPr>
        <w:jc w:val="both"/>
        <w:rPr>
          <w:lang w:val="en-US"/>
        </w:rPr>
      </w:pPr>
    </w:p>
    <w:sectPr w:rsidR="0012148F" w:rsidRPr="0012148F" w:rsidSect="00ED528E">
      <w:pgSz w:w="11906" w:h="16838"/>
      <w:pgMar w:top="851" w:right="991" w:bottom="568"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ndara">
    <w:panose1 w:val="020E0502030303020204"/>
    <w:charset w:val="A1"/>
    <w:family w:val="swiss"/>
    <w:pitch w:val="variable"/>
    <w:sig w:usb0="A00002EF" w:usb1="4000A44B" w:usb2="00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7F41"/>
    <w:rsid w:val="0012148F"/>
    <w:rsid w:val="00180777"/>
    <w:rsid w:val="0022548E"/>
    <w:rsid w:val="00267F70"/>
    <w:rsid w:val="002960E3"/>
    <w:rsid w:val="00387B00"/>
    <w:rsid w:val="0086785A"/>
    <w:rsid w:val="00874B67"/>
    <w:rsid w:val="00AA7F41"/>
    <w:rsid w:val="00ED528E"/>
    <w:rsid w:val="00F3751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C2F96"/>
  <w15:chartTrackingRefBased/>
  <w15:docId w15:val="{32FB895E-DBFF-407C-9ED7-8F7ED5642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12148F"/>
    <w:rPr>
      <w:color w:val="0563C1" w:themeColor="hyperlink"/>
      <w:u w:val="single"/>
    </w:rPr>
  </w:style>
  <w:style w:type="character" w:styleId="a3">
    <w:name w:val="Unresolved Mention"/>
    <w:basedOn w:val="a0"/>
    <w:uiPriority w:val="99"/>
    <w:semiHidden/>
    <w:unhideWhenUsed/>
    <w:rsid w:val="001214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freesound.org/"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assetstore.unity.com/" TargetMode="Externa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turbosquid.com/" TargetMode="External"/><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pixabay.com/"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2</Pages>
  <Words>523</Words>
  <Characters>2825</Characters>
  <Application>Microsoft Office Word</Application>
  <DocSecurity>0</DocSecurity>
  <Lines>23</Lines>
  <Paragraphs>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Christine Zisi</cp:lastModifiedBy>
  <cp:revision>5</cp:revision>
  <dcterms:created xsi:type="dcterms:W3CDTF">2025-06-02T06:38:00Z</dcterms:created>
  <dcterms:modified xsi:type="dcterms:W3CDTF">2025-06-02T17:43:00Z</dcterms:modified>
</cp:coreProperties>
</file>